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167F37">
        <w:rPr>
          <w:rFonts w:ascii="Times New Roman" w:hAnsi="Times New Roman" w:cs="Times New Roman"/>
          <w:sz w:val="28"/>
          <w:szCs w:val="28"/>
        </w:rPr>
        <w:t>2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5867E5">
        <w:rPr>
          <w:rFonts w:ascii="Times New Roman" w:hAnsi="Times New Roman" w:cs="Times New Roman"/>
          <w:sz w:val="28"/>
          <w:szCs w:val="28"/>
        </w:rPr>
        <w:t>5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5867E5">
        <w:rPr>
          <w:rFonts w:ascii="Times New Roman" w:hAnsi="Times New Roman" w:cs="Times New Roman"/>
          <w:sz w:val="24"/>
          <w:szCs w:val="24"/>
        </w:rPr>
        <w:t>5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44A41" w:rsidRPr="005867E5" w:rsidRDefault="00167F37" w:rsidP="005867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край на изборния ден на изборите за общински съветници и кметове и за национален референдум на територията на общината.</w:t>
      </w: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</w:t>
      </w:r>
      <w:r w:rsidR="002D43A9">
        <w:rPr>
          <w:rFonts w:ascii="Times New Roman" w:hAnsi="Times New Roman" w:cs="Times New Roman"/>
          <w:sz w:val="24"/>
          <w:szCs w:val="24"/>
        </w:rPr>
        <w:t>87</w:t>
      </w:r>
      <w:r w:rsidR="00251472">
        <w:rPr>
          <w:rFonts w:ascii="Times New Roman" w:hAnsi="Times New Roman" w:cs="Times New Roman"/>
          <w:sz w:val="24"/>
          <w:szCs w:val="24"/>
        </w:rPr>
        <w:t xml:space="preserve">,ал. </w:t>
      </w:r>
      <w:r w:rsidR="00772574">
        <w:rPr>
          <w:rFonts w:ascii="Times New Roman" w:hAnsi="Times New Roman" w:cs="Times New Roman"/>
          <w:sz w:val="24"/>
          <w:szCs w:val="24"/>
        </w:rPr>
        <w:t>1, т.2</w:t>
      </w:r>
      <w:r w:rsidR="00167F37">
        <w:rPr>
          <w:rFonts w:ascii="Times New Roman" w:hAnsi="Times New Roman" w:cs="Times New Roman"/>
          <w:sz w:val="24"/>
          <w:szCs w:val="24"/>
        </w:rPr>
        <w:t>5</w:t>
      </w:r>
      <w:r w:rsidR="00772574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994768">
        <w:rPr>
          <w:rFonts w:ascii="Times New Roman" w:hAnsi="Times New Roman" w:cs="Times New Roman"/>
          <w:sz w:val="24"/>
          <w:szCs w:val="24"/>
        </w:rPr>
        <w:t xml:space="preserve">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6626" w:rsidRDefault="00296626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дневния ред </w:t>
      </w:r>
      <w:r w:rsidR="00167F37">
        <w:rPr>
          <w:rFonts w:ascii="Times New Roman" w:hAnsi="Times New Roman" w:cs="Times New Roman"/>
          <w:sz w:val="24"/>
          <w:szCs w:val="24"/>
        </w:rPr>
        <w:t>относно обявяване края на изборния ден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72574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</w:t>
      </w:r>
      <w:r w:rsidR="00167F3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5867E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72574" w:rsidRPr="00772574" w:rsidRDefault="00167F37" w:rsidP="00772574">
      <w:pPr>
        <w:rPr>
          <w:rFonts w:ascii="Times New Roman" w:hAnsi="Times New Roman" w:cs="Times New Roman"/>
          <w:bCs/>
          <w:sz w:val="24"/>
          <w:szCs w:val="24"/>
        </w:rPr>
      </w:pPr>
      <w:r w:rsidRPr="00167F37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край на изборния ден </w:t>
      </w:r>
      <w:r>
        <w:rPr>
          <w:rFonts w:ascii="Times New Roman" w:hAnsi="Times New Roman" w:cs="Times New Roman"/>
          <w:sz w:val="24"/>
          <w:szCs w:val="24"/>
        </w:rPr>
        <w:t xml:space="preserve">на изборите за общински съветници и кметове и за национален референдум на територията на </w:t>
      </w:r>
      <w:r>
        <w:rPr>
          <w:rFonts w:ascii="Times New Roman" w:hAnsi="Times New Roman" w:cs="Times New Roman"/>
          <w:sz w:val="24"/>
          <w:szCs w:val="24"/>
        </w:rPr>
        <w:t>общината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23927" w:rsidRDefault="00AC7CFC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Pr="00723927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DF" w:rsidRDefault="00A32DDF" w:rsidP="00EF60F4">
      <w:pPr>
        <w:spacing w:after="0" w:line="240" w:lineRule="auto"/>
      </w:pPr>
      <w:r>
        <w:separator/>
      </w:r>
    </w:p>
  </w:endnote>
  <w:endnote w:type="continuationSeparator" w:id="0">
    <w:p w:rsidR="00A32DDF" w:rsidRDefault="00A32DDF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DF" w:rsidRDefault="00A32DDF" w:rsidP="00EF60F4">
      <w:pPr>
        <w:spacing w:after="0" w:line="240" w:lineRule="auto"/>
      </w:pPr>
      <w:r>
        <w:separator/>
      </w:r>
    </w:p>
  </w:footnote>
  <w:footnote w:type="continuationSeparator" w:id="0">
    <w:p w:rsidR="00A32DDF" w:rsidRDefault="00A32DDF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168"/>
    <w:multiLevelType w:val="hybridMultilevel"/>
    <w:tmpl w:val="9222C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2DD299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4A7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5F316A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7"/>
  </w:num>
  <w:num w:numId="4">
    <w:abstractNumId w:val="27"/>
  </w:num>
  <w:num w:numId="5">
    <w:abstractNumId w:val="18"/>
  </w:num>
  <w:num w:numId="6">
    <w:abstractNumId w:val="13"/>
  </w:num>
  <w:num w:numId="7">
    <w:abstractNumId w:val="21"/>
  </w:num>
  <w:num w:numId="8">
    <w:abstractNumId w:val="30"/>
  </w:num>
  <w:num w:numId="9">
    <w:abstractNumId w:val="33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6"/>
  </w:num>
  <w:num w:numId="16">
    <w:abstractNumId w:val="22"/>
  </w:num>
  <w:num w:numId="17">
    <w:abstractNumId w:val="15"/>
  </w:num>
  <w:num w:numId="18">
    <w:abstractNumId w:val="32"/>
  </w:num>
  <w:num w:numId="19">
    <w:abstractNumId w:val="3"/>
  </w:num>
  <w:num w:numId="20">
    <w:abstractNumId w:val="4"/>
  </w:num>
  <w:num w:numId="21">
    <w:abstractNumId w:val="28"/>
  </w:num>
  <w:num w:numId="22">
    <w:abstractNumId w:val="6"/>
  </w:num>
  <w:num w:numId="23">
    <w:abstractNumId w:val="12"/>
  </w:num>
  <w:num w:numId="24">
    <w:abstractNumId w:val="25"/>
  </w:num>
  <w:num w:numId="25">
    <w:abstractNumId w:val="20"/>
  </w:num>
  <w:num w:numId="26">
    <w:abstractNumId w:val="5"/>
  </w:num>
  <w:num w:numId="27">
    <w:abstractNumId w:val="35"/>
  </w:num>
  <w:num w:numId="28">
    <w:abstractNumId w:val="10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  <w:num w:numId="33">
    <w:abstractNumId w:val="17"/>
  </w:num>
  <w:num w:numId="34">
    <w:abstractNumId w:val="8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2DDF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A04E-0999-45B4-821F-7BC62989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2015-10-25T13:26:00Z</cp:lastPrinted>
  <dcterms:created xsi:type="dcterms:W3CDTF">2015-10-25T18:00:00Z</dcterms:created>
  <dcterms:modified xsi:type="dcterms:W3CDTF">2015-10-25T18:08:00Z</dcterms:modified>
</cp:coreProperties>
</file>