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3D" w:rsidRDefault="009D043D" w:rsidP="009D043D">
      <w:pPr>
        <w:jc w:val="center"/>
        <w:rPr>
          <w:rFonts w:ascii="Times New Roman" w:hAnsi="Times New Roman"/>
          <w:sz w:val="24"/>
          <w:szCs w:val="24"/>
          <w:u w:val="single"/>
        </w:rPr>
      </w:pPr>
      <w:r>
        <w:rPr>
          <w:rFonts w:ascii="Times New Roman" w:hAnsi="Times New Roman"/>
          <w:sz w:val="24"/>
          <w:szCs w:val="24"/>
          <w:u w:val="single"/>
        </w:rPr>
        <w:t>Общинска избирателна комисия гр. Борово</w:t>
      </w:r>
    </w:p>
    <w:p w:rsidR="009D043D" w:rsidRDefault="009D043D" w:rsidP="009D043D">
      <w:pPr>
        <w:jc w:val="center"/>
        <w:rPr>
          <w:rFonts w:ascii="Times New Roman" w:hAnsi="Times New Roman"/>
          <w:sz w:val="24"/>
          <w:szCs w:val="24"/>
          <w:u w:val="single"/>
        </w:rPr>
      </w:pPr>
      <w:r>
        <w:rPr>
          <w:rFonts w:ascii="Times New Roman" w:hAnsi="Times New Roman"/>
          <w:sz w:val="24"/>
          <w:szCs w:val="24"/>
          <w:u w:val="single"/>
        </w:rPr>
        <w:t>Решение № 85-МИ/12.10.2019г.</w:t>
      </w:r>
    </w:p>
    <w:p w:rsidR="009D043D" w:rsidRDefault="009D043D" w:rsidP="009D043D">
      <w:pPr>
        <w:ind w:firstLine="708"/>
        <w:jc w:val="center"/>
        <w:rPr>
          <w:rFonts w:ascii="Times New Roman" w:hAnsi="Times New Roman"/>
          <w:sz w:val="24"/>
          <w:szCs w:val="24"/>
        </w:rPr>
      </w:pPr>
      <w:r>
        <w:rPr>
          <w:rFonts w:ascii="Times New Roman" w:hAnsi="Times New Roman"/>
          <w:sz w:val="24"/>
          <w:szCs w:val="24"/>
        </w:rPr>
        <w:t>На основание чл. 85, ал.4 ИК, чл. 87, ал.1 , т.1</w:t>
      </w:r>
      <w:r w:rsidR="000E5F5E">
        <w:rPr>
          <w:rFonts w:ascii="Times New Roman" w:hAnsi="Times New Roman"/>
          <w:sz w:val="24"/>
          <w:szCs w:val="24"/>
        </w:rPr>
        <w:t>, т.21</w:t>
      </w:r>
      <w:r>
        <w:rPr>
          <w:rFonts w:ascii="Times New Roman" w:hAnsi="Times New Roman"/>
          <w:sz w:val="24"/>
          <w:szCs w:val="24"/>
        </w:rPr>
        <w:t xml:space="preserve"> и т.22 ИК. </w:t>
      </w:r>
    </w:p>
    <w:p w:rsidR="009D043D" w:rsidRDefault="009D043D" w:rsidP="009D043D">
      <w:pPr>
        <w:pStyle w:val="a3"/>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xml:space="preserve">  </w:t>
      </w:r>
    </w:p>
    <w:p w:rsidR="00417DAC" w:rsidRDefault="009D043D" w:rsidP="009D043D">
      <w:pPr>
        <w:pStyle w:val="a3"/>
        <w:shd w:val="clear" w:color="auto" w:fill="FFFFFF"/>
        <w:spacing w:before="0" w:beforeAutospacing="0" w:after="0" w:afterAutospacing="0"/>
        <w:ind w:firstLine="708"/>
        <w:jc w:val="both"/>
        <w:rPr>
          <w:color w:val="333333"/>
        </w:rPr>
      </w:pPr>
      <w:r>
        <w:rPr>
          <w:b/>
          <w:color w:val="333333"/>
        </w:rPr>
        <w:t>ОТНОСНО:</w:t>
      </w:r>
      <w:r>
        <w:rPr>
          <w:color w:val="333333"/>
        </w:rPr>
        <w:t xml:space="preserve"> Постъпила жалба, вх. № 5 от 11.10.2019 г., от Радослав Иванов Рачев – представител на коалиция „БСП ЗА БЪЛГАРИЯ“, на основание чл. 77, ал.3 от ИК. В жалбата са изразяват доводи, за това, че на 01.10.2019 г., на сайта на община Борово, се е появило съобщение със следния текст: „По покана на председателя на „Общински съюз на „СП-2018“ град Борово – Иванка Василева и във връзка с Международния ден на възрастните хора, г-н Валентин Панайотов днес уважи тържествата на ПК „Еделвайс“ – гр. Борово; ПК „</w:t>
      </w:r>
      <w:r w:rsidR="00DE4916">
        <w:rPr>
          <w:color w:val="333333"/>
        </w:rPr>
        <w:t xml:space="preserve">Здравец“ – с. Волово; ПК „Млади сърца“ – с. Брестовица, ПК „Млади сърца“ – с. Обретеник и ПК „Златна есен“ – с. Горно Абланово, г-н Панайотов подари на посетените клубове поздравителни адреси , букети и икони“. Текстът е придружен и със снимки.“ В жалбата си, г-н Рачев е изразил становище, че Иванка Василева </w:t>
      </w:r>
      <w:r w:rsidR="00417DAC">
        <w:rPr>
          <w:color w:val="333333"/>
        </w:rPr>
        <w:t xml:space="preserve">– член на ОИК Борово, </w:t>
      </w:r>
      <w:r w:rsidR="00DE4916">
        <w:rPr>
          <w:color w:val="333333"/>
        </w:rPr>
        <w:t xml:space="preserve">в качеството си на председател на „Общински съюз на „СП-2018“ град Борово, е създала организация </w:t>
      </w:r>
      <w:r w:rsidR="00417DAC">
        <w:rPr>
          <w:color w:val="333333"/>
        </w:rPr>
        <w:t>за среща с един от кандидатите за кмет на общината. Също е заявил, че е имал информация, че в следващите дни в други клубове ще се организират такива срещи. Присъстващи на тези срещи избиратели са изразили възмущение от факта, че е поканен само един от кандидатите за кмет, не всички кандидати за кметове и общински съветници. Счита, че това е грубо нарушение на ИК и очаква реакцията на ОИК Борово.</w:t>
      </w:r>
    </w:p>
    <w:p w:rsidR="00A7576A" w:rsidRDefault="00417DAC" w:rsidP="00417DAC">
      <w:pPr>
        <w:pStyle w:val="a3"/>
        <w:shd w:val="clear" w:color="auto" w:fill="FFFFFF"/>
        <w:spacing w:before="0" w:beforeAutospacing="0" w:after="0" w:afterAutospacing="0"/>
        <w:jc w:val="both"/>
        <w:rPr>
          <w:color w:val="333333"/>
        </w:rPr>
      </w:pPr>
      <w:r>
        <w:rPr>
          <w:color w:val="333333"/>
        </w:rPr>
        <w:t xml:space="preserve">          От  написаното до тук, се стига до извода, че се касае за посещение на пенсионерски клубове от кандидат за кмет, настоящ кмет на община Борово. Това посещение е по покана на председателя на общинския съюз на пенсионерите – гр. Борово, Иванка Василева, в качеството </w:t>
      </w:r>
      <w:r w:rsidR="007D7AD5">
        <w:rPr>
          <w:color w:val="333333"/>
        </w:rPr>
        <w:t>и</w:t>
      </w:r>
      <w:r>
        <w:rPr>
          <w:color w:val="333333"/>
        </w:rPr>
        <w:t xml:space="preserve"> на председател на този съюз. Освен това г-жа Иванка Василева </w:t>
      </w:r>
      <w:r w:rsidR="00DE4916">
        <w:rPr>
          <w:color w:val="333333"/>
        </w:rPr>
        <w:t xml:space="preserve"> </w:t>
      </w:r>
      <w:r w:rsidR="007D7AD5">
        <w:rPr>
          <w:color w:val="333333"/>
        </w:rPr>
        <w:t>е и член на ОИК. Навеждат се доводи за нару</w:t>
      </w:r>
      <w:r w:rsidR="0008790A">
        <w:rPr>
          <w:color w:val="333333"/>
        </w:rPr>
        <w:t xml:space="preserve">шение на чл. 77, ал.3 от ИК относно извършване на предизборна агитация от страна на член на ОИК Борово. </w:t>
      </w:r>
      <w:r w:rsidR="007D7AD5">
        <w:rPr>
          <w:color w:val="333333"/>
        </w:rPr>
        <w:t xml:space="preserve"> </w:t>
      </w:r>
    </w:p>
    <w:p w:rsidR="00A7576A" w:rsidRPr="000F6188" w:rsidRDefault="00A7576A" w:rsidP="00A7576A">
      <w:pPr>
        <w:pStyle w:val="a3"/>
        <w:shd w:val="clear" w:color="auto" w:fill="FFFFFF"/>
        <w:spacing w:before="0" w:beforeAutospacing="0" w:after="0" w:afterAutospacing="0"/>
        <w:jc w:val="both"/>
        <w:rPr>
          <w:color w:val="333333"/>
        </w:rPr>
      </w:pPr>
      <w:r>
        <w:rPr>
          <w:color w:val="333333"/>
        </w:rPr>
        <w:t xml:space="preserve">         </w:t>
      </w:r>
      <w:r w:rsidRPr="000F6188">
        <w:rPr>
          <w:rStyle w:val="pp"/>
          <w:color w:val="000000"/>
          <w:shd w:val="clear" w:color="auto" w:fill="FFFFFF"/>
        </w:rPr>
        <w:t xml:space="preserve">Горната фактическа обстановка се установява и доказва от посочените писмени доказателства. С оглед установената фактическа обстановка по </w:t>
      </w:r>
      <w:r>
        <w:rPr>
          <w:rStyle w:val="pp"/>
          <w:color w:val="000000"/>
          <w:shd w:val="clear" w:color="auto" w:fill="FFFFFF"/>
        </w:rPr>
        <w:t>жалбата</w:t>
      </w:r>
      <w:r w:rsidRPr="000F6188">
        <w:rPr>
          <w:rStyle w:val="pp"/>
          <w:color w:val="000000"/>
          <w:shd w:val="clear" w:color="auto" w:fill="FFFFFF"/>
        </w:rPr>
        <w:t xml:space="preserve">, ОИК Борово </w:t>
      </w:r>
      <w:r>
        <w:rPr>
          <w:rStyle w:val="pp"/>
          <w:color w:val="000000"/>
          <w:shd w:val="clear" w:color="auto" w:fill="FFFFFF"/>
        </w:rPr>
        <w:t>я</w:t>
      </w:r>
      <w:r w:rsidRPr="000F6188">
        <w:rPr>
          <w:rStyle w:val="pp"/>
          <w:color w:val="000000"/>
          <w:shd w:val="clear" w:color="auto" w:fill="FFFFFF"/>
        </w:rPr>
        <w:t xml:space="preserve"> намира за допустим</w:t>
      </w:r>
      <w:r>
        <w:rPr>
          <w:rStyle w:val="pp"/>
          <w:color w:val="000000"/>
          <w:shd w:val="clear" w:color="auto" w:fill="FFFFFF"/>
        </w:rPr>
        <w:t>а</w:t>
      </w:r>
      <w:r w:rsidRPr="000F6188">
        <w:rPr>
          <w:rStyle w:val="pp"/>
          <w:color w:val="000000"/>
          <w:shd w:val="clear" w:color="auto" w:fill="FFFFFF"/>
        </w:rPr>
        <w:t xml:space="preserve">. Подателят на </w:t>
      </w:r>
      <w:r>
        <w:rPr>
          <w:rStyle w:val="pp"/>
          <w:color w:val="000000"/>
          <w:shd w:val="clear" w:color="auto" w:fill="FFFFFF"/>
        </w:rPr>
        <w:t>жалбата</w:t>
      </w:r>
      <w:r w:rsidRPr="000F6188">
        <w:rPr>
          <w:rStyle w:val="pp"/>
          <w:color w:val="000000"/>
          <w:shd w:val="clear" w:color="auto" w:fill="FFFFFF"/>
        </w:rPr>
        <w:t xml:space="preserve"> е легитимиран да </w:t>
      </w:r>
      <w:r>
        <w:rPr>
          <w:rStyle w:val="pp"/>
          <w:color w:val="000000"/>
          <w:shd w:val="clear" w:color="auto" w:fill="FFFFFF"/>
        </w:rPr>
        <w:t>я</w:t>
      </w:r>
      <w:r w:rsidRPr="000F6188">
        <w:rPr>
          <w:rStyle w:val="pp"/>
          <w:color w:val="000000"/>
          <w:shd w:val="clear" w:color="auto" w:fill="FFFFFF"/>
        </w:rPr>
        <w:t xml:space="preserve"> подаде. Разгледан</w:t>
      </w:r>
      <w:r>
        <w:rPr>
          <w:rStyle w:val="pp"/>
          <w:color w:val="000000"/>
          <w:shd w:val="clear" w:color="auto" w:fill="FFFFFF"/>
        </w:rPr>
        <w:t>а</w:t>
      </w:r>
      <w:r w:rsidRPr="000F6188">
        <w:rPr>
          <w:rStyle w:val="pp"/>
          <w:color w:val="000000"/>
          <w:shd w:val="clear" w:color="auto" w:fill="FFFFFF"/>
        </w:rPr>
        <w:t xml:space="preserve"> по същество, </w:t>
      </w:r>
      <w:r>
        <w:rPr>
          <w:rStyle w:val="pp"/>
          <w:color w:val="000000"/>
          <w:shd w:val="clear" w:color="auto" w:fill="FFFFFF"/>
        </w:rPr>
        <w:t>жалбата</w:t>
      </w:r>
      <w:r w:rsidRPr="000F6188">
        <w:rPr>
          <w:rStyle w:val="pp"/>
          <w:color w:val="000000"/>
          <w:shd w:val="clear" w:color="auto" w:fill="FFFFFF"/>
        </w:rPr>
        <w:t xml:space="preserve"> се явява неосновател</w:t>
      </w:r>
      <w:r>
        <w:rPr>
          <w:rStyle w:val="pp"/>
          <w:color w:val="000000"/>
          <w:shd w:val="clear" w:color="auto" w:fill="FFFFFF"/>
        </w:rPr>
        <w:t>на</w:t>
      </w:r>
      <w:r w:rsidRPr="000F6188">
        <w:rPr>
          <w:rStyle w:val="pp"/>
          <w:color w:val="000000"/>
          <w:shd w:val="clear" w:color="auto" w:fill="FFFFFF"/>
        </w:rPr>
        <w:t>. Мотивите за това са следните:</w:t>
      </w:r>
    </w:p>
    <w:p w:rsidR="00A7576A" w:rsidRDefault="00A7576A" w:rsidP="00417DAC">
      <w:pPr>
        <w:pStyle w:val="a3"/>
        <w:shd w:val="clear" w:color="auto" w:fill="FFFFFF"/>
        <w:spacing w:before="0" w:beforeAutospacing="0" w:after="0" w:afterAutospacing="0"/>
        <w:jc w:val="both"/>
        <w:rPr>
          <w:color w:val="333333"/>
        </w:rPr>
      </w:pPr>
      <w:r>
        <w:rPr>
          <w:color w:val="333333"/>
        </w:rPr>
        <w:t xml:space="preserve">   ОИК Борово, разпореди проверка на подадената жалба.</w:t>
      </w:r>
    </w:p>
    <w:p w:rsidR="009D043D" w:rsidRDefault="00A7576A" w:rsidP="00417DAC">
      <w:pPr>
        <w:pStyle w:val="a3"/>
        <w:shd w:val="clear" w:color="auto" w:fill="FFFFFF"/>
        <w:spacing w:before="0" w:beforeAutospacing="0" w:after="0" w:afterAutospacing="0"/>
        <w:jc w:val="both"/>
        <w:rPr>
          <w:color w:val="333333"/>
        </w:rPr>
      </w:pPr>
      <w:r>
        <w:rPr>
          <w:color w:val="333333"/>
        </w:rPr>
        <w:t xml:space="preserve">   </w:t>
      </w:r>
      <w:r w:rsidR="007D7AD5">
        <w:rPr>
          <w:color w:val="333333"/>
        </w:rPr>
        <w:t>След проверка на обстоятелствата от въпросния ден на въпр</w:t>
      </w:r>
      <w:r w:rsidR="0008790A">
        <w:rPr>
          <w:color w:val="333333"/>
        </w:rPr>
        <w:t>осното събитие, се установи следното:</w:t>
      </w:r>
    </w:p>
    <w:p w:rsidR="0008790A" w:rsidRDefault="003501DB" w:rsidP="0008790A">
      <w:pPr>
        <w:pStyle w:val="a3"/>
        <w:numPr>
          <w:ilvl w:val="0"/>
          <w:numId w:val="1"/>
        </w:numPr>
        <w:shd w:val="clear" w:color="auto" w:fill="FFFFFF"/>
        <w:spacing w:before="0" w:beforeAutospacing="0" w:after="0" w:afterAutospacing="0"/>
        <w:jc w:val="both"/>
        <w:rPr>
          <w:color w:val="333333"/>
        </w:rPr>
      </w:pPr>
      <w:r>
        <w:rPr>
          <w:color w:val="333333"/>
        </w:rPr>
        <w:t xml:space="preserve">Действително на 01.10.2019 г. се е провело честване на Международния ден на възрастните хора. На това честване е присъствал и г-н Валентин Панайотов, който е и кандидат за кмет на община Борово. На честването на този ден е присъствала и г-жа Иванка Василева, в качеството си на председател на „Общински съюз на „СП-2018“ град Борово, а не като член на ОИК Борово. </w:t>
      </w:r>
    </w:p>
    <w:p w:rsidR="00392180" w:rsidRPr="00392180" w:rsidRDefault="003501DB" w:rsidP="0008790A">
      <w:pPr>
        <w:pStyle w:val="a3"/>
        <w:numPr>
          <w:ilvl w:val="0"/>
          <w:numId w:val="1"/>
        </w:numPr>
        <w:shd w:val="clear" w:color="auto" w:fill="FFFFFF"/>
        <w:spacing w:before="0" w:beforeAutospacing="0" w:after="0" w:afterAutospacing="0"/>
        <w:jc w:val="both"/>
        <w:rPr>
          <w:color w:val="333333"/>
        </w:rPr>
      </w:pPr>
      <w:r>
        <w:rPr>
          <w:color w:val="333333"/>
        </w:rPr>
        <w:t xml:space="preserve">След постъпването на жалбата в ОИК Борово, беше </w:t>
      </w:r>
      <w:proofErr w:type="spellStart"/>
      <w:r>
        <w:rPr>
          <w:color w:val="333333"/>
        </w:rPr>
        <w:t>разпоредена</w:t>
      </w:r>
      <w:proofErr w:type="spellEnd"/>
      <w:r>
        <w:rPr>
          <w:color w:val="333333"/>
        </w:rPr>
        <w:t xml:space="preserve"> проверка относно установяване на факти, които да наведат на извода, че се касае за </w:t>
      </w:r>
      <w:r w:rsidR="008B4221">
        <w:rPr>
          <w:color w:val="333333"/>
        </w:rPr>
        <w:t>предизборна</w:t>
      </w:r>
      <w:r>
        <w:rPr>
          <w:color w:val="333333"/>
        </w:rPr>
        <w:t xml:space="preserve"> агитация. В ДР на ИК, § 1, т. 17  </w:t>
      </w:r>
      <w:r w:rsidRPr="003501DB">
        <w:rPr>
          <w:rStyle w:val="ldef"/>
          <w:color w:val="FF0000"/>
          <w:shd w:val="clear" w:color="auto" w:fill="FFFFFF"/>
        </w:rPr>
        <w:t>„Предизборна агитация"</w:t>
      </w:r>
      <w:r w:rsidRPr="003501DB">
        <w:rPr>
          <w:color w:val="000000"/>
          <w:shd w:val="clear" w:color="auto" w:fill="FFFFFF"/>
        </w:rPr>
        <w:t xml:space="preserve"> е призив за подкрепа или за </w:t>
      </w:r>
      <w:proofErr w:type="spellStart"/>
      <w:r w:rsidRPr="003501DB">
        <w:rPr>
          <w:color w:val="000000"/>
          <w:shd w:val="clear" w:color="auto" w:fill="FFFFFF"/>
        </w:rPr>
        <w:t>неподкрепа</w:t>
      </w:r>
      <w:proofErr w:type="spellEnd"/>
      <w:r w:rsidRPr="003501DB">
        <w:rPr>
          <w:color w:val="000000"/>
          <w:shd w:val="clear" w:color="auto" w:fill="FFFFFF"/>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r>
        <w:rPr>
          <w:color w:val="000000"/>
          <w:shd w:val="clear" w:color="auto" w:fill="FFFFFF"/>
        </w:rPr>
        <w:t xml:space="preserve"> Други двама членове на ОИК Борово, също са присъствали на това събиране, като</w:t>
      </w:r>
      <w:r w:rsidR="00B914E9">
        <w:rPr>
          <w:color w:val="000000"/>
          <w:shd w:val="clear" w:color="auto" w:fill="FFFFFF"/>
        </w:rPr>
        <w:t xml:space="preserve"> граждани и</w:t>
      </w:r>
      <w:r>
        <w:rPr>
          <w:color w:val="000000"/>
          <w:shd w:val="clear" w:color="auto" w:fill="FFFFFF"/>
        </w:rPr>
        <w:t xml:space="preserve"> </w:t>
      </w:r>
      <w:r w:rsidR="00392180">
        <w:rPr>
          <w:color w:val="000000"/>
          <w:shd w:val="clear" w:color="auto" w:fill="FFFFFF"/>
        </w:rPr>
        <w:t xml:space="preserve">членове на </w:t>
      </w:r>
      <w:r w:rsidR="008B4221">
        <w:rPr>
          <w:color w:val="000000"/>
          <w:shd w:val="clear" w:color="auto" w:fill="FFFFFF"/>
        </w:rPr>
        <w:t>някои</w:t>
      </w:r>
      <w:r>
        <w:rPr>
          <w:color w:val="000000"/>
          <w:shd w:val="clear" w:color="auto" w:fill="FFFFFF"/>
        </w:rPr>
        <w:t xml:space="preserve"> от пенсионерските клубове. След като</w:t>
      </w:r>
      <w:r w:rsidR="00B914E9">
        <w:rPr>
          <w:color w:val="000000"/>
          <w:shd w:val="clear" w:color="auto" w:fill="FFFFFF"/>
        </w:rPr>
        <w:t xml:space="preserve"> им</w:t>
      </w:r>
      <w:r>
        <w:rPr>
          <w:color w:val="000000"/>
          <w:shd w:val="clear" w:color="auto" w:fill="FFFFFF"/>
        </w:rPr>
        <w:t xml:space="preserve"> бяха</w:t>
      </w:r>
      <w:r w:rsidR="00B914E9">
        <w:rPr>
          <w:color w:val="000000"/>
          <w:shd w:val="clear" w:color="auto" w:fill="FFFFFF"/>
        </w:rPr>
        <w:t xml:space="preserve"> поискани обяснения</w:t>
      </w:r>
      <w:r w:rsidR="00392180">
        <w:rPr>
          <w:color w:val="000000"/>
          <w:shd w:val="clear" w:color="auto" w:fill="FFFFFF"/>
        </w:rPr>
        <w:t xml:space="preserve"> </w:t>
      </w:r>
      <w:bookmarkStart w:id="0" w:name="_GoBack"/>
      <w:bookmarkEnd w:id="0"/>
      <w:r w:rsidR="00392180">
        <w:rPr>
          <w:color w:val="000000"/>
          <w:shd w:val="clear" w:color="auto" w:fill="FFFFFF"/>
        </w:rPr>
        <w:t xml:space="preserve">за това дали са се отправяли призиви за </w:t>
      </w:r>
      <w:r w:rsidR="00392180" w:rsidRPr="003501DB">
        <w:rPr>
          <w:color w:val="000000"/>
          <w:shd w:val="clear" w:color="auto" w:fill="FFFFFF"/>
        </w:rPr>
        <w:t xml:space="preserve">подкрепа или за </w:t>
      </w:r>
      <w:proofErr w:type="spellStart"/>
      <w:r w:rsidR="00392180" w:rsidRPr="003501DB">
        <w:rPr>
          <w:color w:val="000000"/>
          <w:shd w:val="clear" w:color="auto" w:fill="FFFFFF"/>
        </w:rPr>
        <w:t>неподкрепа</w:t>
      </w:r>
      <w:proofErr w:type="spellEnd"/>
      <w:r w:rsidR="00392180" w:rsidRPr="003501DB">
        <w:rPr>
          <w:color w:val="000000"/>
          <w:shd w:val="clear" w:color="auto" w:fill="FFFFFF"/>
        </w:rPr>
        <w:t xml:space="preserve"> на кандидат, партия, коалиция или инициативен комитет при участие в избори</w:t>
      </w:r>
      <w:r w:rsidR="00392180">
        <w:rPr>
          <w:color w:val="000000"/>
          <w:shd w:val="clear" w:color="auto" w:fill="FFFFFF"/>
        </w:rPr>
        <w:t xml:space="preserve">, същите категорично заявиха, че предизборна агитация  по смисъла на §1, т.17 от ДР на ИК не се е провеждала. Заявиха, че действително г-н Валентин </w:t>
      </w:r>
      <w:r w:rsidR="00392180">
        <w:rPr>
          <w:color w:val="000000"/>
          <w:shd w:val="clear" w:color="auto" w:fill="FFFFFF"/>
        </w:rPr>
        <w:lastRenderedPageBreak/>
        <w:t>Панайотов е</w:t>
      </w:r>
      <w:r w:rsidR="008B4221">
        <w:rPr>
          <w:color w:val="000000"/>
          <w:shd w:val="clear" w:color="auto" w:fill="FFFFFF"/>
        </w:rPr>
        <w:t xml:space="preserve"> присъствал на въпросното събиране,</w:t>
      </w:r>
      <w:r w:rsidR="00392180">
        <w:rPr>
          <w:color w:val="000000"/>
          <w:shd w:val="clear" w:color="auto" w:fill="FFFFFF"/>
        </w:rPr>
        <w:t xml:space="preserve"> </w:t>
      </w:r>
      <w:r w:rsidR="008B4221">
        <w:rPr>
          <w:color w:val="000000"/>
          <w:shd w:val="clear" w:color="auto" w:fill="FFFFFF"/>
        </w:rPr>
        <w:t xml:space="preserve">но само е </w:t>
      </w:r>
      <w:r w:rsidR="00392180">
        <w:rPr>
          <w:color w:val="000000"/>
          <w:shd w:val="clear" w:color="auto" w:fill="FFFFFF"/>
        </w:rPr>
        <w:t>поздравил пенсионерските клубове с празника им и е напуснал събирането.</w:t>
      </w:r>
    </w:p>
    <w:p w:rsidR="003501DB" w:rsidRPr="00F44646" w:rsidRDefault="00392180" w:rsidP="0008790A">
      <w:pPr>
        <w:pStyle w:val="a3"/>
        <w:numPr>
          <w:ilvl w:val="0"/>
          <w:numId w:val="1"/>
        </w:numPr>
        <w:shd w:val="clear" w:color="auto" w:fill="FFFFFF"/>
        <w:spacing w:before="0" w:beforeAutospacing="0" w:after="0" w:afterAutospacing="0"/>
        <w:jc w:val="both"/>
        <w:rPr>
          <w:color w:val="333333"/>
        </w:rPr>
      </w:pPr>
      <w:r>
        <w:rPr>
          <w:color w:val="000000"/>
          <w:shd w:val="clear" w:color="auto" w:fill="FFFFFF"/>
        </w:rPr>
        <w:t xml:space="preserve">Участието на г-жа Иванка Василева в това събиране е в качеството и на  </w:t>
      </w:r>
      <w:r>
        <w:rPr>
          <w:color w:val="333333"/>
        </w:rPr>
        <w:t xml:space="preserve">председател на „Общински съюз на „СП-2018“ град Борово. Като такава, тя е организирала провеждането на празника. Същата не е била дежурна в ОИК Борово по утвърдения </w:t>
      </w:r>
      <w:r w:rsidR="006B4F7B">
        <w:rPr>
          <w:color w:val="333333"/>
        </w:rPr>
        <w:t>график в този ден. ИК няма разпоредба, с която да задължава членовете на ОИК Борово да не взимат участие в празници, организирането им, както и о</w:t>
      </w:r>
      <w:r w:rsidR="008B4221">
        <w:rPr>
          <w:color w:val="333333"/>
        </w:rPr>
        <w:t>т</w:t>
      </w:r>
      <w:r w:rsidR="006B4F7B">
        <w:rPr>
          <w:color w:val="333333"/>
        </w:rPr>
        <w:t xml:space="preserve">правяне на покани към гости. </w:t>
      </w:r>
      <w:r w:rsidR="006B4F7B">
        <w:rPr>
          <w:color w:val="000000"/>
          <w:shd w:val="clear" w:color="auto" w:fill="FFFFFF"/>
        </w:rPr>
        <w:t>Дали същата е следвало да покани всички кандидати за кметове и общински съветници е решение, което не е предмет на контрол от</w:t>
      </w:r>
      <w:r w:rsidR="008B4221">
        <w:rPr>
          <w:color w:val="000000"/>
          <w:shd w:val="clear" w:color="auto" w:fill="FFFFFF"/>
        </w:rPr>
        <w:t xml:space="preserve"> ОИК Борово и</w:t>
      </w:r>
      <w:r w:rsidR="006B4F7B">
        <w:rPr>
          <w:color w:val="000000"/>
          <w:shd w:val="clear" w:color="auto" w:fill="FFFFFF"/>
        </w:rPr>
        <w:t xml:space="preserve"> разпоредбите на ИК. Това, че е присъствал кандидат за кмет и настоящ кмет на общината, не може да се приеме за предизборна агитация по смисъла на §1, т.17 от ДР на ИК</w:t>
      </w:r>
      <w:r w:rsidR="001B3BC9">
        <w:rPr>
          <w:color w:val="000000"/>
          <w:shd w:val="clear" w:color="auto" w:fill="FFFFFF"/>
        </w:rPr>
        <w:t>, още повече, че се установи, че такава не е имало</w:t>
      </w:r>
      <w:r w:rsidR="006B4F7B">
        <w:rPr>
          <w:color w:val="000000"/>
          <w:shd w:val="clear" w:color="auto" w:fill="FFFFFF"/>
        </w:rPr>
        <w:t xml:space="preserve">. Останалото е един морален акт, който е извън компетентността на ОИК Борово. </w:t>
      </w:r>
    </w:p>
    <w:p w:rsidR="00F44646" w:rsidRPr="00A83A9A" w:rsidRDefault="00F44646" w:rsidP="00F44646">
      <w:pPr>
        <w:pStyle w:val="a3"/>
        <w:numPr>
          <w:ilvl w:val="0"/>
          <w:numId w:val="1"/>
        </w:numPr>
        <w:shd w:val="clear" w:color="auto" w:fill="FFFFFF"/>
        <w:spacing w:before="0" w:beforeAutospacing="0" w:after="0" w:afterAutospacing="0"/>
        <w:jc w:val="both"/>
        <w:rPr>
          <w:color w:val="333333"/>
        </w:rPr>
      </w:pPr>
      <w:r>
        <w:rPr>
          <w:color w:val="000000"/>
          <w:shd w:val="clear" w:color="auto" w:fill="FFFFFF"/>
        </w:rPr>
        <w:t xml:space="preserve">От проверката на ОИК Борово, и от снимковия материал, качен в интернет-страницата на община Борово, по никакъв начин не се установи, че може да се направи обосновано предположение, че се касае за провеждане на предизборна агитация от Иванка Василева Новакова, по смисъла на §1, т.17 от ДР на ИК. От направените снимки не може да се установи, и че е отправян </w:t>
      </w:r>
      <w:r>
        <w:rPr>
          <w:rFonts w:ascii="Tahoma" w:hAnsi="Tahoma" w:cs="Tahoma"/>
          <w:color w:val="000000"/>
          <w:sz w:val="22"/>
          <w:szCs w:val="22"/>
          <w:shd w:val="clear" w:color="auto" w:fill="FFFFFF"/>
        </w:rPr>
        <w:t> </w:t>
      </w:r>
      <w:r w:rsidRPr="00217754">
        <w:rPr>
          <w:color w:val="000000"/>
          <w:shd w:val="clear" w:color="auto" w:fill="FFFFFF"/>
        </w:rPr>
        <w:t xml:space="preserve">призив за подкрепа или за </w:t>
      </w:r>
      <w:proofErr w:type="spellStart"/>
      <w:r w:rsidRPr="00217754">
        <w:rPr>
          <w:color w:val="000000"/>
          <w:shd w:val="clear" w:color="auto" w:fill="FFFFFF"/>
        </w:rPr>
        <w:t>неподкрепа</w:t>
      </w:r>
      <w:proofErr w:type="spellEnd"/>
      <w:r w:rsidRPr="00217754">
        <w:rPr>
          <w:color w:val="000000"/>
          <w:shd w:val="clear" w:color="auto" w:fill="FFFFFF"/>
        </w:rPr>
        <w:t xml:space="preserve"> на кандидат, партия, коалиция или инициативен комитет при участие в избори</w:t>
      </w:r>
      <w:r>
        <w:rPr>
          <w:color w:val="000000"/>
          <w:shd w:val="clear" w:color="auto" w:fill="FFFFFF"/>
        </w:rPr>
        <w:t>. Не се виждат и предизборни агитационни материали, нито  номера на кандидати или други отличителни знаци, които да формират извода за „предизборна агитация“.</w:t>
      </w:r>
    </w:p>
    <w:p w:rsidR="00F44646" w:rsidRPr="003501DB" w:rsidRDefault="00F44646" w:rsidP="00F44646">
      <w:pPr>
        <w:pStyle w:val="a3"/>
        <w:shd w:val="clear" w:color="auto" w:fill="FFFFFF"/>
        <w:spacing w:before="0" w:beforeAutospacing="0" w:after="0" w:afterAutospacing="0"/>
        <w:ind w:left="720"/>
        <w:jc w:val="both"/>
        <w:rPr>
          <w:color w:val="333333"/>
        </w:rPr>
      </w:pPr>
    </w:p>
    <w:p w:rsidR="009D043D" w:rsidRDefault="009D043D" w:rsidP="009D043D">
      <w:pPr>
        <w:pStyle w:val="a3"/>
        <w:shd w:val="clear" w:color="auto" w:fill="FFFFFF"/>
        <w:spacing w:before="0" w:beforeAutospacing="0" w:after="150" w:afterAutospacing="0"/>
        <w:jc w:val="center"/>
        <w:rPr>
          <w:rStyle w:val="a4"/>
        </w:rPr>
      </w:pPr>
    </w:p>
    <w:p w:rsidR="009D043D" w:rsidRDefault="009D043D" w:rsidP="009D043D">
      <w:pPr>
        <w:pStyle w:val="a3"/>
        <w:shd w:val="clear" w:color="auto" w:fill="FFFFFF"/>
        <w:spacing w:before="0" w:beforeAutospacing="0" w:after="150" w:afterAutospacing="0"/>
        <w:jc w:val="center"/>
        <w:rPr>
          <w:rStyle w:val="a4"/>
          <w:color w:val="333333"/>
        </w:rPr>
      </w:pPr>
      <w:r>
        <w:rPr>
          <w:rStyle w:val="a4"/>
          <w:color w:val="333333"/>
        </w:rPr>
        <w:t>Р Е Ш И:</w:t>
      </w:r>
    </w:p>
    <w:p w:rsidR="009D043D" w:rsidRPr="000E5F5E" w:rsidRDefault="009D043D" w:rsidP="000E5F5E">
      <w:pPr>
        <w:pStyle w:val="a3"/>
        <w:shd w:val="clear" w:color="auto" w:fill="FFFFFF"/>
        <w:spacing w:before="0" w:beforeAutospacing="0" w:after="150" w:afterAutospacing="0"/>
        <w:jc w:val="both"/>
        <w:rPr>
          <w:rStyle w:val="a4"/>
          <w:b w:val="0"/>
          <w:color w:val="333333"/>
        </w:rPr>
      </w:pPr>
      <w:r>
        <w:rPr>
          <w:rStyle w:val="a4"/>
          <w:color w:val="333333"/>
        </w:rPr>
        <w:tab/>
      </w:r>
      <w:r w:rsidR="000E5F5E">
        <w:rPr>
          <w:b/>
          <w:color w:val="333333"/>
        </w:rPr>
        <w:t>ОСТАВЯ БЕЗ УВАЖЕНИЕ</w:t>
      </w:r>
      <w:r w:rsidR="000E5F5E" w:rsidRPr="000E5F5E">
        <w:rPr>
          <w:color w:val="333333"/>
        </w:rPr>
        <w:t xml:space="preserve"> </w:t>
      </w:r>
      <w:r w:rsidR="000E5F5E">
        <w:rPr>
          <w:color w:val="333333"/>
        </w:rPr>
        <w:t>жалба, вх. № 5 от 11.10.2019 г.,</w:t>
      </w:r>
      <w:r w:rsidR="000E5F5E" w:rsidRPr="000E5F5E">
        <w:rPr>
          <w:color w:val="333333"/>
        </w:rPr>
        <w:t xml:space="preserve"> на </w:t>
      </w:r>
      <w:r w:rsidR="000E5F5E">
        <w:rPr>
          <w:color w:val="333333"/>
        </w:rPr>
        <w:t xml:space="preserve">Радослав Иванов Рачев – представител на коалиция „БСП ЗА БЪЛГАРИЯ“, </w:t>
      </w:r>
      <w:r w:rsidR="00F31789">
        <w:rPr>
          <w:color w:val="333333"/>
        </w:rPr>
        <w:t xml:space="preserve">Същата се явява </w:t>
      </w:r>
      <w:r w:rsidR="000E5F5E">
        <w:rPr>
          <w:color w:val="333333"/>
          <w:lang w:val="en-US"/>
        </w:rPr>
        <w:t>НЕОСНОВАТЕЛНА</w:t>
      </w:r>
      <w:r w:rsidR="000E5F5E">
        <w:rPr>
          <w:color w:val="333333"/>
        </w:rPr>
        <w:t>. Не са налице данни за нарушение на чл. 77, ал.3 от ИК. Наведените доводи за това не се припокриват с уредената легална дефиниция за „предизборна агитация“, в §1, т.17 от ДР на ИК.</w:t>
      </w:r>
    </w:p>
    <w:p w:rsidR="009D043D" w:rsidRDefault="009D043D" w:rsidP="009D043D">
      <w:pPr>
        <w:pStyle w:val="a3"/>
        <w:shd w:val="clear" w:color="auto" w:fill="FFFFFF"/>
        <w:spacing w:before="0" w:beforeAutospacing="0" w:after="150" w:afterAutospacing="0"/>
        <w:jc w:val="both"/>
      </w:pPr>
      <w:r>
        <w:rPr>
          <w:color w:val="333333"/>
        </w:rPr>
        <w:t xml:space="preserve">     Решението може да се оспорва в тридневен срок от обявяването му пред Централната избирателна комисия, на основание чл. 88 от ИК.</w:t>
      </w:r>
    </w:p>
    <w:p w:rsidR="009D043D" w:rsidRDefault="009D043D" w:rsidP="009D043D">
      <w:pPr>
        <w:jc w:val="both"/>
        <w:rPr>
          <w:rFonts w:ascii="Times New Roman" w:hAnsi="Times New Roman"/>
          <w:b/>
          <w:sz w:val="24"/>
          <w:szCs w:val="24"/>
        </w:rPr>
      </w:pPr>
    </w:p>
    <w:p w:rsidR="009D043D" w:rsidRDefault="009D043D" w:rsidP="009D043D">
      <w:pPr>
        <w:jc w:val="both"/>
        <w:rPr>
          <w:rFonts w:ascii="Times New Roman" w:hAnsi="Times New Roman"/>
          <w:b/>
          <w:sz w:val="24"/>
          <w:szCs w:val="24"/>
        </w:rPr>
      </w:pPr>
    </w:p>
    <w:p w:rsidR="009D043D" w:rsidRDefault="009D043D" w:rsidP="009D043D">
      <w:pPr>
        <w:tabs>
          <w:tab w:val="left" w:pos="1320"/>
        </w:tabs>
        <w:ind w:firstLine="720"/>
        <w:jc w:val="both"/>
        <w:rPr>
          <w:rFonts w:ascii="Times New Roman" w:hAnsi="Times New Roman"/>
          <w:b/>
          <w:sz w:val="24"/>
          <w:szCs w:val="24"/>
        </w:rPr>
      </w:pPr>
      <w:r>
        <w:rPr>
          <w:rFonts w:ascii="Times New Roman" w:hAnsi="Times New Roman"/>
          <w:b/>
          <w:sz w:val="24"/>
          <w:szCs w:val="24"/>
        </w:rPr>
        <w:t xml:space="preserve"> ПРЕДСЕДАТЕЛ: </w:t>
      </w:r>
    </w:p>
    <w:p w:rsidR="009D043D" w:rsidRDefault="009D043D" w:rsidP="009D043D">
      <w:pPr>
        <w:tabs>
          <w:tab w:val="left" w:pos="1320"/>
        </w:tabs>
        <w:ind w:firstLine="720"/>
        <w:jc w:val="both"/>
        <w:rPr>
          <w:rFonts w:ascii="Times New Roman" w:hAnsi="Times New Roman"/>
          <w:b/>
          <w:sz w:val="24"/>
          <w:szCs w:val="24"/>
        </w:rPr>
      </w:pPr>
      <w:r>
        <w:rPr>
          <w:rFonts w:ascii="Times New Roman" w:hAnsi="Times New Roman"/>
          <w:b/>
          <w:sz w:val="24"/>
          <w:szCs w:val="24"/>
        </w:rPr>
        <w:t xml:space="preserve"> </w:t>
      </w:r>
    </w:p>
    <w:p w:rsidR="009D043D" w:rsidRDefault="009D043D" w:rsidP="009D043D">
      <w:pPr>
        <w:tabs>
          <w:tab w:val="left" w:pos="1320"/>
        </w:tabs>
        <w:ind w:firstLine="720"/>
        <w:jc w:val="both"/>
        <w:rPr>
          <w:rFonts w:ascii="Times New Roman" w:hAnsi="Times New Roman"/>
          <w:b/>
          <w:sz w:val="24"/>
          <w:szCs w:val="24"/>
        </w:rPr>
      </w:pPr>
      <w:r>
        <w:rPr>
          <w:rFonts w:ascii="Times New Roman" w:hAnsi="Times New Roman"/>
          <w:b/>
          <w:sz w:val="24"/>
          <w:szCs w:val="24"/>
        </w:rPr>
        <w:t xml:space="preserve">СЕКРЕТАР: </w:t>
      </w:r>
    </w:p>
    <w:p w:rsidR="009D043D" w:rsidRDefault="009D043D" w:rsidP="009D043D">
      <w:pPr>
        <w:tabs>
          <w:tab w:val="left" w:pos="1320"/>
        </w:tabs>
        <w:jc w:val="both"/>
        <w:rPr>
          <w:rFonts w:ascii="Times New Roman" w:hAnsi="Times New Roman"/>
          <w:b/>
          <w:sz w:val="24"/>
          <w:szCs w:val="24"/>
        </w:rPr>
      </w:pPr>
    </w:p>
    <w:p w:rsidR="009D043D" w:rsidRDefault="009D043D" w:rsidP="009D043D">
      <w:pPr>
        <w:tabs>
          <w:tab w:val="left" w:pos="1320"/>
        </w:tabs>
        <w:ind w:firstLine="720"/>
        <w:jc w:val="both"/>
        <w:rPr>
          <w:rFonts w:ascii="Times New Roman" w:hAnsi="Times New Roman"/>
          <w:b/>
          <w:sz w:val="24"/>
          <w:szCs w:val="24"/>
        </w:rPr>
      </w:pPr>
    </w:p>
    <w:p w:rsidR="009D043D" w:rsidRDefault="009D043D" w:rsidP="009D043D">
      <w:pPr>
        <w:rPr>
          <w:rFonts w:ascii="Times New Roman" w:hAnsi="Times New Roman"/>
          <w:sz w:val="24"/>
          <w:szCs w:val="24"/>
        </w:rPr>
      </w:pPr>
      <w:r>
        <w:rPr>
          <w:rFonts w:ascii="Times New Roman" w:hAnsi="Times New Roman"/>
          <w:sz w:val="24"/>
          <w:szCs w:val="24"/>
        </w:rPr>
        <w:t xml:space="preserve">Поставено на:...................................                                      Свалено на:................................. </w:t>
      </w:r>
      <w:r>
        <w:rPr>
          <w:rFonts w:ascii="Times New Roman" w:hAnsi="Times New Roman"/>
          <w:sz w:val="24"/>
          <w:szCs w:val="24"/>
        </w:rPr>
        <w:tab/>
        <w:t xml:space="preserve">                  </w:t>
      </w:r>
    </w:p>
    <w:p w:rsidR="009D043D" w:rsidRDefault="009D043D" w:rsidP="009D043D">
      <w:pPr>
        <w:ind w:left="720"/>
        <w:rPr>
          <w:rFonts w:ascii="Times New Roman" w:hAnsi="Times New Roman"/>
          <w:sz w:val="24"/>
          <w:szCs w:val="24"/>
        </w:rPr>
      </w:pPr>
      <w:r>
        <w:rPr>
          <w:rFonts w:ascii="Times New Roman" w:hAnsi="Times New Roman"/>
          <w:sz w:val="24"/>
          <w:szCs w:val="24"/>
        </w:rPr>
        <w:t xml:space="preserve">1...................................                                                         1.................................                                      </w:t>
      </w:r>
    </w:p>
    <w:p w:rsidR="00734DF5" w:rsidRPr="00F44646" w:rsidRDefault="009D043D" w:rsidP="00F44646">
      <w:pPr>
        <w:ind w:left="720"/>
        <w:rPr>
          <w:rFonts w:ascii="Times New Roman" w:hAnsi="Times New Roman"/>
          <w:sz w:val="24"/>
          <w:szCs w:val="24"/>
        </w:rPr>
      </w:pPr>
      <w:r>
        <w:rPr>
          <w:rFonts w:ascii="Times New Roman" w:hAnsi="Times New Roman"/>
          <w:sz w:val="24"/>
          <w:szCs w:val="24"/>
        </w:rPr>
        <w:t>2....................................                                                         2.................................</w:t>
      </w:r>
    </w:p>
    <w:sectPr w:rsidR="00734DF5" w:rsidRPr="00F44646" w:rsidSect="00F44646">
      <w:pgSz w:w="12240" w:h="15840"/>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2A6"/>
    <w:multiLevelType w:val="hybridMultilevel"/>
    <w:tmpl w:val="E80A88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3D"/>
    <w:rsid w:val="0008790A"/>
    <w:rsid w:val="000E5F5E"/>
    <w:rsid w:val="001B3BC9"/>
    <w:rsid w:val="003501DB"/>
    <w:rsid w:val="00392180"/>
    <w:rsid w:val="00417DAC"/>
    <w:rsid w:val="006B4F7B"/>
    <w:rsid w:val="00734DF5"/>
    <w:rsid w:val="007D7AD5"/>
    <w:rsid w:val="008B4221"/>
    <w:rsid w:val="009D043D"/>
    <w:rsid w:val="00A7576A"/>
    <w:rsid w:val="00B914E9"/>
    <w:rsid w:val="00DE4916"/>
    <w:rsid w:val="00F31789"/>
    <w:rsid w:val="00F4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4199"/>
  <w15:chartTrackingRefBased/>
  <w15:docId w15:val="{75552CBC-1EC7-457B-A78F-E9B68064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3D"/>
    <w:pPr>
      <w:spacing w:after="200" w:line="276" w:lineRule="auto"/>
    </w:pPr>
    <w:rPr>
      <w:rFonts w:ascii="Calibri" w:eastAsia="Times New Roman" w:hAnsi="Calibri"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43D"/>
    <w:pPr>
      <w:spacing w:before="100" w:beforeAutospacing="1" w:after="100" w:afterAutospacing="1" w:line="240" w:lineRule="auto"/>
    </w:pPr>
    <w:rPr>
      <w:rFonts w:ascii="Times New Roman" w:hAnsi="Times New Roman"/>
      <w:sz w:val="24"/>
      <w:szCs w:val="24"/>
      <w:lang w:eastAsia="bg-BG"/>
    </w:rPr>
  </w:style>
  <w:style w:type="character" w:styleId="a4">
    <w:name w:val="Strong"/>
    <w:basedOn w:val="a0"/>
    <w:uiPriority w:val="22"/>
    <w:qFormat/>
    <w:rsid w:val="009D043D"/>
    <w:rPr>
      <w:b/>
      <w:bCs/>
    </w:rPr>
  </w:style>
  <w:style w:type="character" w:customStyle="1" w:styleId="ldef">
    <w:name w:val="ldef"/>
    <w:basedOn w:val="a0"/>
    <w:rsid w:val="003501DB"/>
  </w:style>
  <w:style w:type="paragraph" w:styleId="a5">
    <w:name w:val="Balloon Text"/>
    <w:basedOn w:val="a"/>
    <w:link w:val="a6"/>
    <w:uiPriority w:val="99"/>
    <w:semiHidden/>
    <w:unhideWhenUsed/>
    <w:rsid w:val="008B4221"/>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8B4221"/>
    <w:rPr>
      <w:rFonts w:ascii="Segoe UI" w:eastAsia="Times New Roman" w:hAnsi="Segoe UI" w:cs="Segoe UI"/>
      <w:sz w:val="18"/>
      <w:szCs w:val="18"/>
      <w:lang w:val="bg-BG"/>
    </w:rPr>
  </w:style>
  <w:style w:type="character" w:customStyle="1" w:styleId="pp">
    <w:name w:val="pp"/>
    <w:basedOn w:val="a0"/>
    <w:rsid w:val="00A7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943</Words>
  <Characters>5376</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2019-10-12T09:15:00Z</cp:lastPrinted>
  <dcterms:created xsi:type="dcterms:W3CDTF">2019-10-12T08:14:00Z</dcterms:created>
  <dcterms:modified xsi:type="dcterms:W3CDTF">2019-10-12T10:29:00Z</dcterms:modified>
</cp:coreProperties>
</file>